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A66" w:rsidRPr="00BF6029" w:rsidRDefault="00ED5D20" w:rsidP="00BF6029">
      <w:pPr>
        <w:jc w:val="center"/>
        <w:rPr>
          <w:b/>
          <w:sz w:val="28"/>
          <w:szCs w:val="28"/>
        </w:rPr>
      </w:pPr>
      <w:r w:rsidRPr="00BF6029">
        <w:rPr>
          <w:b/>
          <w:sz w:val="28"/>
          <w:szCs w:val="28"/>
        </w:rPr>
        <w:t xml:space="preserve">POZNÁMKY </w:t>
      </w:r>
      <w:r w:rsidR="00E93DB1">
        <w:rPr>
          <w:b/>
          <w:sz w:val="28"/>
          <w:szCs w:val="28"/>
        </w:rPr>
        <w:t xml:space="preserve"> A ODPORÚČANIA </w:t>
      </w:r>
      <w:r w:rsidRPr="00BF6029">
        <w:rPr>
          <w:b/>
          <w:sz w:val="28"/>
          <w:szCs w:val="28"/>
        </w:rPr>
        <w:t>K NÁVRHU ROZPOČTU NA ROK 2013</w:t>
      </w:r>
    </w:p>
    <w:p w:rsidR="00ED5D20" w:rsidRDefault="00ED5D20">
      <w:bookmarkStart w:id="0" w:name="_GoBack"/>
      <w:bookmarkEnd w:id="0"/>
    </w:p>
    <w:p w:rsidR="00ED5D20" w:rsidRPr="00E93445" w:rsidRDefault="00ED5D20" w:rsidP="00ED5D20">
      <w:pPr>
        <w:pStyle w:val="Odsekzoznamu"/>
        <w:numPr>
          <w:ilvl w:val="0"/>
          <w:numId w:val="1"/>
        </w:numPr>
        <w:rPr>
          <w:sz w:val="24"/>
          <w:szCs w:val="24"/>
        </w:rPr>
      </w:pPr>
      <w:r w:rsidRPr="00E93445">
        <w:rPr>
          <w:sz w:val="24"/>
          <w:szCs w:val="24"/>
        </w:rPr>
        <w:t>Veľká disproporcia medzi položkami v príjmovej a výdavkovej časti rozpočtu:</w:t>
      </w:r>
    </w:p>
    <w:p w:rsidR="00ED5D20" w:rsidRPr="00E93445" w:rsidRDefault="00ED5D20" w:rsidP="00ED5D20">
      <w:pPr>
        <w:pStyle w:val="Odsekzoznamu"/>
        <w:numPr>
          <w:ilvl w:val="0"/>
          <w:numId w:val="2"/>
        </w:numPr>
        <w:rPr>
          <w:sz w:val="24"/>
          <w:szCs w:val="24"/>
        </w:rPr>
      </w:pPr>
      <w:r w:rsidRPr="00E93445">
        <w:rPr>
          <w:sz w:val="24"/>
          <w:szCs w:val="24"/>
        </w:rPr>
        <w:t>Vzdelávanie /21720-12000 = 9720 €/</w:t>
      </w:r>
      <w:r w:rsidR="00053E52">
        <w:rPr>
          <w:sz w:val="24"/>
          <w:szCs w:val="24"/>
        </w:rPr>
        <w:t xml:space="preserve"> .... 9270:72=135 €/osobu/rok</w:t>
      </w:r>
    </w:p>
    <w:p w:rsidR="00ED5D20" w:rsidRPr="00E93445" w:rsidRDefault="00ED5D20" w:rsidP="00ED5D20">
      <w:pPr>
        <w:pStyle w:val="Odsekzoznamu"/>
        <w:numPr>
          <w:ilvl w:val="0"/>
          <w:numId w:val="2"/>
        </w:numPr>
        <w:rPr>
          <w:sz w:val="24"/>
          <w:szCs w:val="24"/>
        </w:rPr>
      </w:pPr>
      <w:r w:rsidRPr="00E93445">
        <w:rPr>
          <w:sz w:val="24"/>
          <w:szCs w:val="24"/>
        </w:rPr>
        <w:t>Snem a odborná konferencia  /31370-1</w:t>
      </w:r>
      <w:r w:rsidR="00053E52">
        <w:rPr>
          <w:sz w:val="24"/>
          <w:szCs w:val="24"/>
        </w:rPr>
        <w:t>4</w:t>
      </w:r>
      <w:r w:rsidRPr="00E93445">
        <w:rPr>
          <w:sz w:val="24"/>
          <w:szCs w:val="24"/>
        </w:rPr>
        <w:t>100=17270 €/</w:t>
      </w:r>
      <w:r w:rsidR="00053E52">
        <w:rPr>
          <w:sz w:val="24"/>
          <w:szCs w:val="24"/>
        </w:rPr>
        <w:t xml:space="preserve"> .. 17270:140=123 €/os/rok</w:t>
      </w:r>
    </w:p>
    <w:p w:rsidR="00ED5D20" w:rsidRPr="00E93445" w:rsidRDefault="00ED5D20" w:rsidP="00ED5D20">
      <w:pPr>
        <w:pStyle w:val="Odsekzoznamu"/>
        <w:numPr>
          <w:ilvl w:val="0"/>
          <w:numId w:val="2"/>
        </w:numPr>
        <w:rPr>
          <w:sz w:val="24"/>
          <w:szCs w:val="24"/>
        </w:rPr>
      </w:pPr>
      <w:r w:rsidRPr="00E93445">
        <w:rPr>
          <w:sz w:val="24"/>
          <w:szCs w:val="24"/>
        </w:rPr>
        <w:t xml:space="preserve">Spolu to predstavuje rozdiel až </w:t>
      </w:r>
      <w:r w:rsidRPr="00053E52">
        <w:rPr>
          <w:b/>
          <w:sz w:val="24"/>
          <w:szCs w:val="24"/>
        </w:rPr>
        <w:t>26990 €</w:t>
      </w:r>
      <w:r w:rsidRPr="00E93445">
        <w:rPr>
          <w:sz w:val="24"/>
          <w:szCs w:val="24"/>
        </w:rPr>
        <w:t xml:space="preserve"> !!!</w:t>
      </w:r>
    </w:p>
    <w:p w:rsidR="00ED5D20" w:rsidRDefault="00ED5D20" w:rsidP="00ED5D20">
      <w:pPr>
        <w:pStyle w:val="Odsekzoznamu"/>
        <w:numPr>
          <w:ilvl w:val="0"/>
          <w:numId w:val="1"/>
        </w:numPr>
        <w:rPr>
          <w:sz w:val="24"/>
          <w:szCs w:val="24"/>
        </w:rPr>
      </w:pPr>
      <w:r w:rsidRPr="00E93445">
        <w:rPr>
          <w:sz w:val="24"/>
          <w:szCs w:val="24"/>
        </w:rPr>
        <w:t>Príjmy z aktivít /partnerské príspevky/ sú navrhované na úrovni 37000 €</w:t>
      </w:r>
      <w:r w:rsidR="00053E52">
        <w:rPr>
          <w:sz w:val="24"/>
          <w:szCs w:val="24"/>
        </w:rPr>
        <w:t xml:space="preserve">, ale nebude to stačiť na pokrytie </w:t>
      </w:r>
      <w:proofErr w:type="spellStart"/>
      <w:r w:rsidR="00053E52">
        <w:rPr>
          <w:sz w:val="24"/>
          <w:szCs w:val="24"/>
        </w:rPr>
        <w:t>horeuvedených</w:t>
      </w:r>
      <w:proofErr w:type="spellEnd"/>
      <w:r w:rsidR="00053E52">
        <w:rPr>
          <w:sz w:val="24"/>
          <w:szCs w:val="24"/>
        </w:rPr>
        <w:t xml:space="preserve"> výdavkov</w:t>
      </w:r>
      <w:r w:rsidR="007600D1">
        <w:rPr>
          <w:sz w:val="24"/>
          <w:szCs w:val="24"/>
        </w:rPr>
        <w:t>,</w:t>
      </w:r>
    </w:p>
    <w:p w:rsidR="007600D1" w:rsidRPr="007600D1" w:rsidRDefault="007600D1" w:rsidP="007600D1">
      <w:pPr>
        <w:pStyle w:val="Odsekzoznamu"/>
        <w:numPr>
          <w:ilvl w:val="0"/>
          <w:numId w:val="1"/>
        </w:numPr>
        <w:rPr>
          <w:sz w:val="24"/>
          <w:szCs w:val="24"/>
        </w:rPr>
      </w:pPr>
      <w:r w:rsidRPr="00E93445">
        <w:rPr>
          <w:sz w:val="24"/>
          <w:szCs w:val="24"/>
        </w:rPr>
        <w:t xml:space="preserve">Všetko však závisí od toho, či dokážeme získať od partnerov za rok cca </w:t>
      </w:r>
      <w:r>
        <w:rPr>
          <w:sz w:val="24"/>
          <w:szCs w:val="24"/>
        </w:rPr>
        <w:t>39</w:t>
      </w:r>
      <w:r w:rsidRPr="00E93445">
        <w:rPr>
          <w:sz w:val="24"/>
          <w:szCs w:val="24"/>
        </w:rPr>
        <w:t xml:space="preserve"> 000 €, keďže veľký priestor v programe zaberá snem a na konferenciách sú to príspevky z ústredných orgánov štátnej správy a nesponzorské príspevky, čo namiesto príjmov sú pre nás výdavky.  </w:t>
      </w:r>
    </w:p>
    <w:p w:rsidR="00ED5D20" w:rsidRDefault="0079023F" w:rsidP="0079023F">
      <w:pPr>
        <w:pStyle w:val="Odsekzoznamu"/>
        <w:numPr>
          <w:ilvl w:val="0"/>
          <w:numId w:val="1"/>
        </w:numPr>
        <w:rPr>
          <w:sz w:val="24"/>
          <w:szCs w:val="24"/>
        </w:rPr>
      </w:pPr>
      <w:r w:rsidRPr="00E93445">
        <w:rPr>
          <w:sz w:val="24"/>
          <w:szCs w:val="24"/>
        </w:rPr>
        <w:t>Príjem zo vzdelávania odporúčam zvýšiť o </w:t>
      </w:r>
      <w:r w:rsidR="00053E52">
        <w:rPr>
          <w:sz w:val="24"/>
          <w:szCs w:val="24"/>
        </w:rPr>
        <w:t>1</w:t>
      </w:r>
      <w:r w:rsidRPr="00E93445">
        <w:rPr>
          <w:sz w:val="24"/>
          <w:szCs w:val="24"/>
        </w:rPr>
        <w:t>000 € /</w:t>
      </w:r>
      <w:r w:rsidR="00053E52">
        <w:rPr>
          <w:sz w:val="24"/>
          <w:szCs w:val="24"/>
        </w:rPr>
        <w:t>pokryť náklady na</w:t>
      </w:r>
      <w:r w:rsidRPr="00E93445">
        <w:rPr>
          <w:sz w:val="24"/>
          <w:szCs w:val="24"/>
        </w:rPr>
        <w:t xml:space="preserve"> júnov</w:t>
      </w:r>
      <w:r w:rsidR="00053E52">
        <w:rPr>
          <w:sz w:val="24"/>
          <w:szCs w:val="24"/>
        </w:rPr>
        <w:t>ý</w:t>
      </w:r>
      <w:r w:rsidRPr="00E93445">
        <w:rPr>
          <w:sz w:val="24"/>
          <w:szCs w:val="24"/>
        </w:rPr>
        <w:t xml:space="preserve"> seminár a zvýš</w:t>
      </w:r>
      <w:r w:rsidR="00053E52">
        <w:rPr>
          <w:sz w:val="24"/>
          <w:szCs w:val="24"/>
        </w:rPr>
        <w:t>iť</w:t>
      </w:r>
      <w:r w:rsidRPr="00E93445">
        <w:rPr>
          <w:sz w:val="24"/>
          <w:szCs w:val="24"/>
        </w:rPr>
        <w:t xml:space="preserve"> príspev</w:t>
      </w:r>
      <w:r w:rsidR="00053E52">
        <w:rPr>
          <w:sz w:val="24"/>
          <w:szCs w:val="24"/>
        </w:rPr>
        <w:t>o</w:t>
      </w:r>
      <w:r w:rsidRPr="00E93445">
        <w:rPr>
          <w:sz w:val="24"/>
          <w:szCs w:val="24"/>
        </w:rPr>
        <w:t>k podľa skutočných nákladov – služby hotela a lektor/ ... o pomere nech rozhodne Rada APUMS SR,</w:t>
      </w:r>
    </w:p>
    <w:p w:rsidR="007600D1" w:rsidRDefault="007600D1" w:rsidP="007600D1">
      <w:pPr>
        <w:pStyle w:val="Odsekzoznamu"/>
        <w:numPr>
          <w:ilvl w:val="0"/>
          <w:numId w:val="1"/>
        </w:numPr>
        <w:rPr>
          <w:sz w:val="24"/>
          <w:szCs w:val="24"/>
        </w:rPr>
      </w:pPr>
      <w:r>
        <w:rPr>
          <w:sz w:val="24"/>
          <w:szCs w:val="24"/>
        </w:rPr>
        <w:t>Novinkou, ktorú odporúčam je, aby sme do programu seminára zaradili aj tri príspevky od partnerov na vopred dohodnuté zaujímavé témy a zo získaných zdrojov navýšili príjmovú časť rozpočtu a uhradili honorár lektora.</w:t>
      </w:r>
    </w:p>
    <w:p w:rsidR="007600D1" w:rsidRPr="007600D1" w:rsidRDefault="007600D1" w:rsidP="007600D1">
      <w:pPr>
        <w:pStyle w:val="Odsekzoznamu"/>
        <w:numPr>
          <w:ilvl w:val="0"/>
          <w:numId w:val="1"/>
        </w:numPr>
        <w:rPr>
          <w:sz w:val="24"/>
          <w:szCs w:val="24"/>
        </w:rPr>
      </w:pPr>
      <w:r w:rsidRPr="00E93445">
        <w:rPr>
          <w:sz w:val="24"/>
          <w:szCs w:val="24"/>
        </w:rPr>
        <w:t>Ideálne v tejto situácii by bolo získať externé financie na manažérske vzdelávanie – projekt</w:t>
      </w:r>
      <w:r>
        <w:rPr>
          <w:sz w:val="24"/>
          <w:szCs w:val="24"/>
        </w:rPr>
        <w:t>, grant</w:t>
      </w:r>
      <w:r w:rsidRPr="00E93445">
        <w:rPr>
          <w:sz w:val="24"/>
          <w:szCs w:val="24"/>
        </w:rPr>
        <w:t xml:space="preserve"> alebo dotácia.</w:t>
      </w:r>
    </w:p>
    <w:p w:rsidR="0079023F" w:rsidRPr="00E93445" w:rsidRDefault="00BE6721" w:rsidP="00ED5D20">
      <w:pPr>
        <w:pStyle w:val="Odsekzoznamu"/>
        <w:numPr>
          <w:ilvl w:val="0"/>
          <w:numId w:val="1"/>
        </w:numPr>
        <w:rPr>
          <w:sz w:val="24"/>
          <w:szCs w:val="24"/>
        </w:rPr>
      </w:pPr>
      <w:r w:rsidRPr="00E93445">
        <w:rPr>
          <w:sz w:val="24"/>
          <w:szCs w:val="24"/>
        </w:rPr>
        <w:t>Výdavky na snem, radu</w:t>
      </w:r>
      <w:r w:rsidR="0079023F" w:rsidRPr="00E93445">
        <w:rPr>
          <w:sz w:val="24"/>
          <w:szCs w:val="24"/>
        </w:rPr>
        <w:t xml:space="preserve"> a konferencie </w:t>
      </w:r>
      <w:r w:rsidRPr="00E93445">
        <w:rPr>
          <w:sz w:val="24"/>
          <w:szCs w:val="24"/>
        </w:rPr>
        <w:t>by mali pokryť príjmy z členského a z konferenčných poplatkov /31370-15400-14100=870 €/,</w:t>
      </w:r>
    </w:p>
    <w:p w:rsidR="00BF6029" w:rsidRPr="00E93445" w:rsidRDefault="00BE6721" w:rsidP="00ED5D20">
      <w:pPr>
        <w:pStyle w:val="Odsekzoznamu"/>
        <w:numPr>
          <w:ilvl w:val="0"/>
          <w:numId w:val="1"/>
        </w:numPr>
        <w:rPr>
          <w:sz w:val="24"/>
          <w:szCs w:val="24"/>
        </w:rPr>
      </w:pPr>
      <w:r w:rsidRPr="00E93445">
        <w:rPr>
          <w:sz w:val="24"/>
          <w:szCs w:val="24"/>
        </w:rPr>
        <w:t>Výdavky na kanceláriu, na medzinárodné vzťahy, na služby a aj výdavky na lektora vzdelávania by mali byť pokryté z externých zdrojov – príjmy z aktivít APUMS</w:t>
      </w:r>
    </w:p>
    <w:p w:rsidR="00300748" w:rsidRPr="00E93445" w:rsidRDefault="00300748" w:rsidP="00ED5D20">
      <w:pPr>
        <w:pStyle w:val="Odsekzoznamu"/>
        <w:numPr>
          <w:ilvl w:val="0"/>
          <w:numId w:val="1"/>
        </w:numPr>
        <w:rPr>
          <w:sz w:val="24"/>
          <w:szCs w:val="24"/>
        </w:rPr>
      </w:pPr>
      <w:r w:rsidRPr="00E93445">
        <w:rPr>
          <w:sz w:val="24"/>
          <w:szCs w:val="24"/>
        </w:rPr>
        <w:t>Pre rok 2014 odporúčam zvýšiť členský príspevok na 150 €,</w:t>
      </w:r>
    </w:p>
    <w:p w:rsidR="00300748" w:rsidRPr="00E93445" w:rsidRDefault="00300748" w:rsidP="00ED5D20">
      <w:pPr>
        <w:pStyle w:val="Odsekzoznamu"/>
        <w:numPr>
          <w:ilvl w:val="0"/>
          <w:numId w:val="1"/>
        </w:numPr>
        <w:rPr>
          <w:sz w:val="24"/>
          <w:szCs w:val="24"/>
        </w:rPr>
      </w:pPr>
      <w:r w:rsidRPr="00E93445">
        <w:rPr>
          <w:sz w:val="24"/>
          <w:szCs w:val="24"/>
        </w:rPr>
        <w:t>Odporúčam tiež zvážiť, či nezvýšime sumy v partnerských hladinách /ale pozor, môže to mať aj úplne opačný účinok/,</w:t>
      </w:r>
    </w:p>
    <w:p w:rsidR="00E93445" w:rsidRPr="00E93445" w:rsidRDefault="00E93445">
      <w:pPr>
        <w:rPr>
          <w:b/>
          <w:sz w:val="24"/>
          <w:szCs w:val="24"/>
          <w:u w:val="single"/>
        </w:rPr>
      </w:pPr>
    </w:p>
    <w:p w:rsidR="00ED5D20" w:rsidRPr="00E93445" w:rsidRDefault="007600D1">
      <w:pPr>
        <w:rPr>
          <w:b/>
          <w:sz w:val="24"/>
          <w:szCs w:val="24"/>
          <w:u w:val="single"/>
        </w:rPr>
      </w:pPr>
      <w:r>
        <w:rPr>
          <w:b/>
          <w:sz w:val="24"/>
          <w:szCs w:val="24"/>
          <w:u w:val="single"/>
        </w:rPr>
        <w:t>Rozvrhnutie plánovaných</w:t>
      </w:r>
      <w:r w:rsidR="00BF6029" w:rsidRPr="00E93445">
        <w:rPr>
          <w:b/>
          <w:sz w:val="24"/>
          <w:szCs w:val="24"/>
          <w:u w:val="single"/>
        </w:rPr>
        <w:t xml:space="preserve"> príjmov od sponzorov:</w:t>
      </w:r>
    </w:p>
    <w:p w:rsidR="00BF6029" w:rsidRPr="00E93445" w:rsidRDefault="00BF6029" w:rsidP="007600D1">
      <w:pPr>
        <w:spacing w:line="240" w:lineRule="auto"/>
        <w:rPr>
          <w:sz w:val="24"/>
          <w:szCs w:val="24"/>
        </w:rPr>
      </w:pPr>
      <w:r w:rsidRPr="00E93445">
        <w:rPr>
          <w:sz w:val="24"/>
          <w:szCs w:val="24"/>
        </w:rPr>
        <w:t>Snem a konferencia – 15000</w:t>
      </w:r>
      <w:r w:rsidR="007600D1">
        <w:rPr>
          <w:sz w:val="24"/>
          <w:szCs w:val="24"/>
        </w:rPr>
        <w:t xml:space="preserve"> €</w:t>
      </w:r>
    </w:p>
    <w:p w:rsidR="00BF6029" w:rsidRPr="00E93445" w:rsidRDefault="00BF6029" w:rsidP="007600D1">
      <w:pPr>
        <w:spacing w:line="240" w:lineRule="auto"/>
        <w:rPr>
          <w:sz w:val="24"/>
          <w:szCs w:val="24"/>
        </w:rPr>
      </w:pPr>
      <w:r w:rsidRPr="00E93445">
        <w:rPr>
          <w:sz w:val="24"/>
          <w:szCs w:val="24"/>
        </w:rPr>
        <w:t>Seminár – 3000</w:t>
      </w:r>
      <w:r w:rsidR="007600D1">
        <w:rPr>
          <w:sz w:val="24"/>
          <w:szCs w:val="24"/>
        </w:rPr>
        <w:t xml:space="preserve"> €</w:t>
      </w:r>
    </w:p>
    <w:p w:rsidR="00BF6029" w:rsidRPr="00E93445" w:rsidRDefault="00BF6029" w:rsidP="007600D1">
      <w:pPr>
        <w:spacing w:line="240" w:lineRule="auto"/>
        <w:rPr>
          <w:sz w:val="24"/>
          <w:szCs w:val="24"/>
        </w:rPr>
      </w:pPr>
      <w:r w:rsidRPr="00E93445">
        <w:rPr>
          <w:sz w:val="24"/>
          <w:szCs w:val="24"/>
        </w:rPr>
        <w:t>Konferencia  - 22000</w:t>
      </w:r>
      <w:r w:rsidR="007600D1">
        <w:rPr>
          <w:sz w:val="24"/>
          <w:szCs w:val="24"/>
        </w:rPr>
        <w:t xml:space="preserve"> €</w:t>
      </w:r>
    </w:p>
    <w:p w:rsidR="00BF6029" w:rsidRPr="00E93445" w:rsidRDefault="00E93445">
      <w:pPr>
        <w:rPr>
          <w:sz w:val="24"/>
          <w:szCs w:val="24"/>
        </w:rPr>
      </w:pPr>
      <w:r w:rsidRPr="00E93445">
        <w:rPr>
          <w:sz w:val="24"/>
          <w:szCs w:val="24"/>
        </w:rPr>
        <w:t xml:space="preserve">Všetko ale bude záležať na tom, či chceme mať konferencie len ako zdroj príjmov alebo majú predovšetkým napĺňať odborné požiadavky účastníkov. Táto schizofrénia sa automaticky prenáša aj do mojej motivácie vyjadrenej nejakým percentom zo získaných zdrojov. </w:t>
      </w:r>
    </w:p>
    <w:p w:rsidR="007600D1" w:rsidRDefault="007600D1">
      <w:r>
        <w:t>Spracoval: Ing. Miroslav Vereš</w:t>
      </w:r>
      <w:r>
        <w:tab/>
      </w:r>
      <w:r>
        <w:tab/>
      </w:r>
      <w:r>
        <w:tab/>
      </w:r>
      <w:r>
        <w:tab/>
      </w:r>
      <w:r>
        <w:tab/>
      </w:r>
      <w:r>
        <w:tab/>
        <w:t>V Martine dňa 3.2.2013</w:t>
      </w:r>
    </w:p>
    <w:sectPr w:rsidR="007600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92123"/>
    <w:multiLevelType w:val="hybridMultilevel"/>
    <w:tmpl w:val="945E42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45F21C33"/>
    <w:multiLevelType w:val="hybridMultilevel"/>
    <w:tmpl w:val="89D636D4"/>
    <w:lvl w:ilvl="0" w:tplc="FFE2069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D20"/>
    <w:rsid w:val="0000682B"/>
    <w:rsid w:val="0002002A"/>
    <w:rsid w:val="000529BF"/>
    <w:rsid w:val="00053E52"/>
    <w:rsid w:val="00067E33"/>
    <w:rsid w:val="00072B5D"/>
    <w:rsid w:val="0009141A"/>
    <w:rsid w:val="00094982"/>
    <w:rsid w:val="00096705"/>
    <w:rsid w:val="000A3DAD"/>
    <w:rsid w:val="000B4800"/>
    <w:rsid w:val="000E7392"/>
    <w:rsid w:val="00115FB8"/>
    <w:rsid w:val="00126652"/>
    <w:rsid w:val="00131639"/>
    <w:rsid w:val="00137DEC"/>
    <w:rsid w:val="00152101"/>
    <w:rsid w:val="001A182C"/>
    <w:rsid w:val="001B3169"/>
    <w:rsid w:val="001D1FD6"/>
    <w:rsid w:val="00231C29"/>
    <w:rsid w:val="0024447A"/>
    <w:rsid w:val="002B4E68"/>
    <w:rsid w:val="002F1BAE"/>
    <w:rsid w:val="00300748"/>
    <w:rsid w:val="00306015"/>
    <w:rsid w:val="00324CE8"/>
    <w:rsid w:val="003771A4"/>
    <w:rsid w:val="003801FB"/>
    <w:rsid w:val="00383C16"/>
    <w:rsid w:val="003B6FFC"/>
    <w:rsid w:val="003D2C6F"/>
    <w:rsid w:val="003E64AD"/>
    <w:rsid w:val="0042051B"/>
    <w:rsid w:val="00431A4E"/>
    <w:rsid w:val="00455D1B"/>
    <w:rsid w:val="00462CB8"/>
    <w:rsid w:val="00483937"/>
    <w:rsid w:val="00484E86"/>
    <w:rsid w:val="004916FB"/>
    <w:rsid w:val="004A117E"/>
    <w:rsid w:val="004A32D5"/>
    <w:rsid w:val="004B2A36"/>
    <w:rsid w:val="004B370A"/>
    <w:rsid w:val="004D456C"/>
    <w:rsid w:val="004D457E"/>
    <w:rsid w:val="004D4676"/>
    <w:rsid w:val="004E23D1"/>
    <w:rsid w:val="004F025D"/>
    <w:rsid w:val="00533C52"/>
    <w:rsid w:val="00540B4B"/>
    <w:rsid w:val="00565AE4"/>
    <w:rsid w:val="0057489B"/>
    <w:rsid w:val="00581E00"/>
    <w:rsid w:val="005929CA"/>
    <w:rsid w:val="00594E24"/>
    <w:rsid w:val="005D7976"/>
    <w:rsid w:val="005E0E4E"/>
    <w:rsid w:val="005F40E7"/>
    <w:rsid w:val="0064065D"/>
    <w:rsid w:val="00652DC1"/>
    <w:rsid w:val="00694634"/>
    <w:rsid w:val="006B7865"/>
    <w:rsid w:val="006C5EBD"/>
    <w:rsid w:val="006D5BD4"/>
    <w:rsid w:val="006F3E46"/>
    <w:rsid w:val="00715370"/>
    <w:rsid w:val="00717820"/>
    <w:rsid w:val="0072225A"/>
    <w:rsid w:val="007461E5"/>
    <w:rsid w:val="0075118F"/>
    <w:rsid w:val="00753A66"/>
    <w:rsid w:val="007600D1"/>
    <w:rsid w:val="00772C57"/>
    <w:rsid w:val="00784CA8"/>
    <w:rsid w:val="0079023F"/>
    <w:rsid w:val="00795754"/>
    <w:rsid w:val="007962AC"/>
    <w:rsid w:val="007B061F"/>
    <w:rsid w:val="007B380B"/>
    <w:rsid w:val="007B6360"/>
    <w:rsid w:val="007C6C5D"/>
    <w:rsid w:val="007D2C84"/>
    <w:rsid w:val="008350BC"/>
    <w:rsid w:val="00844C34"/>
    <w:rsid w:val="00874E06"/>
    <w:rsid w:val="008765A8"/>
    <w:rsid w:val="008808E2"/>
    <w:rsid w:val="008A3F4B"/>
    <w:rsid w:val="008B2787"/>
    <w:rsid w:val="008C34EA"/>
    <w:rsid w:val="008D161C"/>
    <w:rsid w:val="00915574"/>
    <w:rsid w:val="0092352A"/>
    <w:rsid w:val="00942F19"/>
    <w:rsid w:val="00943F43"/>
    <w:rsid w:val="00982D17"/>
    <w:rsid w:val="00984891"/>
    <w:rsid w:val="009972AC"/>
    <w:rsid w:val="009B21A7"/>
    <w:rsid w:val="009E44D5"/>
    <w:rsid w:val="009F20F4"/>
    <w:rsid w:val="009F68F6"/>
    <w:rsid w:val="00A01D1B"/>
    <w:rsid w:val="00A27CF3"/>
    <w:rsid w:val="00A358B9"/>
    <w:rsid w:val="00A5141C"/>
    <w:rsid w:val="00A5448C"/>
    <w:rsid w:val="00A70D24"/>
    <w:rsid w:val="00AC5562"/>
    <w:rsid w:val="00AD123F"/>
    <w:rsid w:val="00B131D9"/>
    <w:rsid w:val="00B40A74"/>
    <w:rsid w:val="00B93E15"/>
    <w:rsid w:val="00BA183B"/>
    <w:rsid w:val="00BD44E2"/>
    <w:rsid w:val="00BE6721"/>
    <w:rsid w:val="00BF371A"/>
    <w:rsid w:val="00BF4112"/>
    <w:rsid w:val="00BF6029"/>
    <w:rsid w:val="00C00180"/>
    <w:rsid w:val="00C11F7C"/>
    <w:rsid w:val="00C51306"/>
    <w:rsid w:val="00C732BE"/>
    <w:rsid w:val="00C74612"/>
    <w:rsid w:val="00CC4763"/>
    <w:rsid w:val="00CD1BDE"/>
    <w:rsid w:val="00CE0B3F"/>
    <w:rsid w:val="00CE3D9B"/>
    <w:rsid w:val="00D06934"/>
    <w:rsid w:val="00D35517"/>
    <w:rsid w:val="00D51CD7"/>
    <w:rsid w:val="00D6257F"/>
    <w:rsid w:val="00D7336F"/>
    <w:rsid w:val="00D83788"/>
    <w:rsid w:val="00D92E23"/>
    <w:rsid w:val="00DA492A"/>
    <w:rsid w:val="00DE1DCB"/>
    <w:rsid w:val="00DF4107"/>
    <w:rsid w:val="00E049D8"/>
    <w:rsid w:val="00E12997"/>
    <w:rsid w:val="00E54DF0"/>
    <w:rsid w:val="00E81DBF"/>
    <w:rsid w:val="00E93445"/>
    <w:rsid w:val="00E93DB1"/>
    <w:rsid w:val="00ED5D20"/>
    <w:rsid w:val="00EE0C6E"/>
    <w:rsid w:val="00F0132D"/>
    <w:rsid w:val="00F15A81"/>
    <w:rsid w:val="00F1636B"/>
    <w:rsid w:val="00F16D20"/>
    <w:rsid w:val="00F42100"/>
    <w:rsid w:val="00F53F1C"/>
    <w:rsid w:val="00F64F3B"/>
    <w:rsid w:val="00F92798"/>
    <w:rsid w:val="00F9493A"/>
    <w:rsid w:val="00FF1382"/>
    <w:rsid w:val="00FF5F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D5D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D5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317</Words>
  <Characters>1807</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VERES</dc:creator>
  <cp:lastModifiedBy>VERES</cp:lastModifiedBy>
  <cp:revision>3</cp:revision>
  <dcterms:created xsi:type="dcterms:W3CDTF">2013-02-02T10:32:00Z</dcterms:created>
  <dcterms:modified xsi:type="dcterms:W3CDTF">2013-02-03T12:59:00Z</dcterms:modified>
</cp:coreProperties>
</file>